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6A98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lastRenderedPageBreak/>
        <w:t>- основная форма контроля администрации ДОУ, профсоюзного комитета, комиссии по расследованию несчастных случаев (при необходимости) состояния условий и безопасности труда на рабочих местах, соблюдения всеми работниками детского сада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1.5. Трехступенчатая система контроля ДОУ является составной частью четырехступенчатой системы </w:t>
      </w:r>
      <w:proofErr w:type="gramStart"/>
      <w:r w:rsidRPr="00B36A53">
        <w:rPr>
          <w:rFonts w:ascii="Times New Roman" w:hAnsi="Times New Roman" w:cs="Times New Roman"/>
          <w:sz w:val="28"/>
          <w:szCs w:val="28"/>
        </w:rPr>
        <w:t>контроля охраны труда Управления дошкольного образования</w:t>
      </w:r>
      <w:proofErr w:type="gramEnd"/>
      <w:r w:rsidRPr="00B36A53">
        <w:rPr>
          <w:rFonts w:ascii="Times New Roman" w:hAnsi="Times New Roman" w:cs="Times New Roman"/>
          <w:sz w:val="28"/>
          <w:szCs w:val="28"/>
        </w:rPr>
        <w:t>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1.6.Действие настоящего Положения распространяется на всех работников детского сада. Данное Положение является локальным нормативным актом дошкольного образовательного учреждения.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B36A53">
        <w:rPr>
          <w:rFonts w:ascii="Times New Roman" w:hAnsi="Times New Roman" w:cs="Times New Roman"/>
          <w:b/>
          <w:sz w:val="28"/>
          <w:szCs w:val="28"/>
        </w:rPr>
        <w:t>Общественный контроль состояния охраны труда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2.1.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структурных подразделениях дошкольного образовательного учреждения.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2.2. Основными направлениями общественного контроля являются: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заведующим законодательных и иных правовых актов по вопросам охраны труда;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-состояние условий и охраны труда на рабочих местах сотрудников дошкольного образовательного учреждения;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работниками детского сада их обязанностей по соблюдению норм и правил охраны труда.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2.3.Общественный контроль состояния охраны труда в ДОУ осуществляется профсоюзным комитетом дошкольного образовательного учреждения.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sz w:val="28"/>
          <w:szCs w:val="28"/>
        </w:rPr>
        <w:t>3. Первая ступень контроля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3.1. Первая ступень контроля осуществляется каждым работником ДОУ на своем рабочем месте: воспитатели, музыкальный руководитель, инструктор по физкультуре, педагог-психолог,   делопроизводитель, заместитель заведующего по АХЧ, повар, кухонный рабочий, машинист по стирке белья ремонту, дворник, сторож и другие работники учреждения ежедневно до начала работы (занятия) проверяют рабочие места, исправность оборудования и инструмента.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3.2. На первой ступени контроля проверяется: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мероприятий по устранению нарушений, выявленных предыдущей проверкой;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-состояние и правильность организации охраны труда на рабочих местах, а также физическое состояние сотрудников, готовность их к работе, обеспечение спецодеждой, </w:t>
      </w:r>
      <w:proofErr w:type="spellStart"/>
      <w:r w:rsidRPr="00B36A53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B36A53">
        <w:rPr>
          <w:rFonts w:ascii="Times New Roman" w:hAnsi="Times New Roman" w:cs="Times New Roman"/>
          <w:sz w:val="28"/>
          <w:szCs w:val="28"/>
        </w:rPr>
        <w:t xml:space="preserve"> и другими средствами </w:t>
      </w:r>
      <w:r w:rsidRPr="00B36A53">
        <w:rPr>
          <w:rFonts w:ascii="Times New Roman" w:hAnsi="Times New Roman" w:cs="Times New Roman"/>
          <w:sz w:val="28"/>
          <w:szCs w:val="28"/>
        </w:rPr>
        <w:lastRenderedPageBreak/>
        <w:t>индивидуальной защиты;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-безопасность технологического оборудования;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-состояние проходов, аварийных выходов и свободный доступ к средствам защиты, первичным средствам огнетушения;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правил при выполнении работ, требований пожарной безопасности;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-соблюдение сотрудниками ДОУ правил </w:t>
      </w:r>
      <w:proofErr w:type="spellStart"/>
      <w:r w:rsidRPr="00B36A53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B36A53">
        <w:rPr>
          <w:rFonts w:ascii="Times New Roman" w:hAnsi="Times New Roman" w:cs="Times New Roman"/>
          <w:sz w:val="28"/>
          <w:szCs w:val="28"/>
        </w:rPr>
        <w:t xml:space="preserve"> при использовании технических средств обучения, компьютеров, оргтехники, звуковой аппаратуры, при работе с электрооборудованием;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правил складирования материалов;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-исправность приточной и вытяжной вентиляции;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правил безопасности при работе с вредными и пожароопасными веществами и материалами;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-наличие на рабочих местах сотрудников дошкольного образовательного учреждения введенных в действие инструкций по охране труда;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-чистота и порядок на рабочих местах;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-освещенность рабочих мест.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3.3.При обнаружении отклонений от правил и норм охраны труда, производственной санитарии, пожарной безопасности, </w:t>
      </w:r>
      <w:proofErr w:type="spellStart"/>
      <w:r w:rsidRPr="00B36A53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B36A53">
        <w:rPr>
          <w:rFonts w:ascii="Times New Roman" w:hAnsi="Times New Roman" w:cs="Times New Roman"/>
          <w:sz w:val="28"/>
          <w:szCs w:val="28"/>
        </w:rPr>
        <w:t>, недостатки, которые могут быть устранены сразу, устраняются немедленно, остальные записываются в журнал административно-общественного контроля.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3.4.В случае грубого нарушения правил, норм, инструкций по охране труда, которые могут причинить ущерб здоровью воспитанников, их родителей или работников дошкольного образовательного учреждения или привести к аварии, работа приостанавливается до устранения этого нарушения.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3.5.Ответственный за ведение и хранение Журнала административно-общественного контроля по охране труда (трехступенчатого контроля)  заместитель заведующего по АХЧ   (лицо, его заменяющее).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sz w:val="28"/>
          <w:szCs w:val="28"/>
        </w:rPr>
        <w:t>4. Вторая ступень контроля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4.1. Вторую ступень контроля осуществляют ответственный по охране труда в ДОУ, председатель профсоюзного комитета, уполномоченные (доверенные) лица по охране труда, которые 1 раз в месяц проводят проверку состояния охраны труда, пожарной безопасности, </w:t>
      </w:r>
      <w:proofErr w:type="spellStart"/>
      <w:r w:rsidRPr="00B36A53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B36A53">
        <w:rPr>
          <w:rFonts w:ascii="Times New Roman" w:hAnsi="Times New Roman" w:cs="Times New Roman"/>
          <w:sz w:val="28"/>
          <w:szCs w:val="28"/>
        </w:rPr>
        <w:t xml:space="preserve"> и производственной санитарии во всех помещениях детского сада, принимают меры к устранению выявленных недостатков.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4.2.График проверки устанавливается заведующим дошкольным образовательным учреждением и включается в план работы по охране труда.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4.3. На второй ступени контроля проверяются: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-все вопросы первой ступени контроля;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-организация и результаты работы первой ступени контроля;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lastRenderedPageBreak/>
        <w:t>-выполнение мероприятий, намеченных в результате ранее проведенных проверок второй и третьей ступеней контроля;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приказов заведующего детским садом по охране труда;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соответствующих мероприятий по предписаниям и указаниям органов надзора и контроля;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мероприятий по материалам расследования несчастных случаев;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графиков технического обслуживания и ремонтов оборудования, вентиляционных систем, установок и выполнение на рабочих местах сотрудников инструкций по охране труда;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-наличие и состояние уголков по охране труда в помещениях дошкольного образовательного учреждения;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-наличие и состояние защитных, сигнальных и противопожарных средств и устройств, контрольно-измерительных приборов;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-своевременность и качество проведения обучения и инструктажа сотрудников ДОУ по безопасности труда;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-обеспечение обслуживающего персонала мылом и другими профилактическими средствами</w:t>
      </w:r>
      <w:proofErr w:type="gramStart"/>
      <w:r w:rsidRPr="00B36A5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-состояние санитарно-бытовых помещений и подсобных помещений дошкольной образовательной организации;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-состояние помещений складов ТМЦ и продуктов;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установленного режима труда и отдыха, трудовой дисциплины.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4.4.Результаты проверки записываются в журнал административно-общественного контроля ДОУ. Недостатки, устранение которых требует определенного времени и затрат, записывают в журнал административно-общественного контроля с указанием сроков выполнения, исполнителей и сообщают заведующему дошкольным образовательным учреждением.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sz w:val="28"/>
          <w:szCs w:val="28"/>
        </w:rPr>
        <w:t>5. Третья ступень контроля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5.1. Третью ступень контроля осуществляют заведующий ДОУ совместно с председателем профсоюзного комитета, которые 1 раз в квартал изучают материалы 1 и 2 ступени административно-общественного контроля, на основании результатов анализа проводят проверку состояния охраны труда, обеспечения безопасности участников воспитательно-образовательных отношений.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5.2. На третьей ступени контроля необходимо проверять: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-организацию и результаты работы первой и второй ступеней контроля;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мероприятий, намеченных в результате проведения третьей ступени контроля;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контроля по вопросам охраны труда;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-выполнение мероприятий, предусмотренных соглашением по охране </w:t>
      </w:r>
      <w:r w:rsidRPr="00B36A53">
        <w:rPr>
          <w:rFonts w:ascii="Times New Roman" w:hAnsi="Times New Roman" w:cs="Times New Roman"/>
          <w:sz w:val="28"/>
          <w:szCs w:val="28"/>
        </w:rPr>
        <w:lastRenderedPageBreak/>
        <w:t>труда и другими документами;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-выполнение мероприятий по материалам расследования несчастных случаев в дошкольном образовательном учреждении и аварий;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-организацию внедрения стандартов безопасности труда и ход выполнения планов работ по их внедрению;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-обеспечение работников ДОУ спецодеждой, </w:t>
      </w:r>
      <w:proofErr w:type="spellStart"/>
      <w:r w:rsidRPr="00B36A53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B36A53">
        <w:rPr>
          <w:rFonts w:ascii="Times New Roman" w:hAnsi="Times New Roman" w:cs="Times New Roman"/>
          <w:sz w:val="28"/>
          <w:szCs w:val="28"/>
        </w:rPr>
        <w:t>, другими средствами защиты;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-обеспечение сотрудников дошкольного образовательного учреждения санитарно-бытовыми помещениями;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-состояние групповых комнат, спален, уголков по охране труда, плакатов, надписей, сигнальных цветов и знаков безопасности;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-подготовленность персонала подразделений к работе в аварийных условиях;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-соблюдение установленного режима труда и отдыха, трудовой дисциплины и другие вопросы первой и второй ступеней контроля.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5.3. Результаты проверки оформляются актом.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5.4.Заведующий ДОУ совместно с председателем профкома заслушивают на совместных заседаниях администрации и профсоюзного комитета лиц, ответственных за выполнение планов, приказов, предписаний, соглашения по охране труда, проводят анализ произошедших несчастных случаев.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5.5.Также, по результатам проверок лица, ответственного за работу по охране труда в ДОУ, материалы могут быть заслушаны на совещаниях при администрации в присутствии </w:t>
      </w:r>
      <w:proofErr w:type="gramStart"/>
      <w:r w:rsidRPr="00B36A53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B36A53"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5.6. На основании проверки и обсуждения вопросов о состоянии охраны труда в детском саду выполняется запись в Журнал административно-общественного контроля по охране труда (трехступенчатого контроля) или издается приказ по дошкольному образовательному учреждению об устранении выявленных недостатков.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sz w:val="28"/>
          <w:szCs w:val="28"/>
        </w:rPr>
        <w:t>6. Четвертая ступень контроля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6.1.Четвертую ступень контроля осуществляют специалисты Управления дошкольного образования, комиссия по приемке готовности ДОУ к новому учебному году, вышестоящие органы управления образованием, органы надзора и контроля, которые выносят предписания для устранения выявленных нарушений.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6.2.На четвертой ступени контроля проверяется готовность дошкольного образовательного учреждения к новому учебному году.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6.3.Результаты проверки оформляются паспортом готовности дошкольного образовательного учреждения к новому учебному году.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sz w:val="28"/>
          <w:szCs w:val="28"/>
        </w:rPr>
        <w:t>7. Порядок проверки, пересмотра инструкций по охране труда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lastRenderedPageBreak/>
        <w:t xml:space="preserve">7.1. Инструкции в ДОУ систематически, не реже одного раза в пять лет необходимо пересматривать на соответствие требованиям действующих государственных стандартов, санитарных норм и правил. 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7.2. Пересмотр и проверка инструкций для работников по профессиям или по видам работ, связанным с повышенной опасностью, должна проводиться не реже одного раза в три года. 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7.3. Если в течение указанного срока условия труда работников не изменились, то приказом или распоряжением по дошкольному образовательному учреждению действие инструкции продлевается на следующий срок, о чем делается запись на первой странице инструкции (ставится штамп «Пересмотрено», дата и подпись лица, ответственного за пересмотр инструкции). </w:t>
      </w:r>
      <w:r w:rsidRPr="00B36A53">
        <w:rPr>
          <w:rFonts w:ascii="Times New Roman" w:hAnsi="Times New Roman" w:cs="Times New Roman"/>
          <w:color w:val="FFFFFF"/>
          <w:sz w:val="28"/>
          <w:szCs w:val="28"/>
        </w:rPr>
        <w:t>Источник, положение http://ohrana-tryda.com/node/2148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7.4. У заведующего ДОУ должен быть постоянного хранения комплект действующих в дошкольном образовательном учреждении инструкций для всех работников и по всем видам работ. 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 xml:space="preserve">7.5. Инструкции сотрудникам могут быть выданы на руки с регистрацией в журнале выдачи инструкций по охране труда, либо вывешены на рабочих местах. 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53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8.1. Настоящее Положение является локальным нормативным актом, принимается на общем собрании трудового коллектива, согласовывается с родительским и профсоюзным комитетом ДОУ, утверждается (либо вводится в действие) приказом заведующего дошкольным образовательным учреждением.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A53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Pr="00B36A53" w:rsidRDefault="00556A98" w:rsidP="00556A9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Default="00556A98" w:rsidP="00556A9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rFonts w:eastAsia="Arial Unicode MS"/>
          <w:color w:val="000000"/>
          <w:sz w:val="28"/>
          <w:szCs w:val="28"/>
          <w:lang w:bidi="ru-RU"/>
        </w:rPr>
      </w:pPr>
    </w:p>
    <w:p w:rsidR="00556A98" w:rsidRDefault="00556A98" w:rsidP="00556A9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556A98" w:rsidRPr="00C17EEC" w:rsidRDefault="00556A98" w:rsidP="00556A9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556A98" w:rsidRPr="00C17EEC" w:rsidRDefault="00556A98" w:rsidP="00556A9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709"/>
        <w:jc w:val="right"/>
        <w:rPr>
          <w:b/>
          <w:sz w:val="28"/>
          <w:szCs w:val="28"/>
        </w:rPr>
      </w:pPr>
      <w:r w:rsidRPr="00C17EEC">
        <w:rPr>
          <w:b/>
          <w:sz w:val="28"/>
          <w:szCs w:val="28"/>
        </w:rPr>
        <w:t>Приложение №1</w:t>
      </w:r>
    </w:p>
    <w:p w:rsidR="00556A98" w:rsidRPr="00C17EEC" w:rsidRDefault="00556A98" w:rsidP="00556A9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6A98" w:rsidRPr="00C17EEC" w:rsidRDefault="00556A98" w:rsidP="00556A9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6A98" w:rsidRPr="00C17EEC" w:rsidRDefault="00556A98" w:rsidP="00556A9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17EEC">
        <w:rPr>
          <w:rFonts w:ascii="Times New Roman" w:hAnsi="Times New Roman"/>
          <w:b/>
          <w:sz w:val="28"/>
          <w:szCs w:val="28"/>
        </w:rPr>
        <w:t>Форма</w:t>
      </w:r>
    </w:p>
    <w:p w:rsidR="00556A98" w:rsidRPr="00C17EEC" w:rsidRDefault="00556A98" w:rsidP="00556A9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17EEC">
        <w:rPr>
          <w:rFonts w:ascii="Times New Roman" w:hAnsi="Times New Roman"/>
          <w:b/>
          <w:sz w:val="28"/>
          <w:szCs w:val="28"/>
        </w:rPr>
        <w:t>журнала административно-общественного контроля по охране труда</w:t>
      </w:r>
    </w:p>
    <w:p w:rsidR="00556A98" w:rsidRPr="00C17EEC" w:rsidRDefault="00556A98" w:rsidP="00556A9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17EEC">
        <w:rPr>
          <w:rFonts w:ascii="Times New Roman" w:hAnsi="Times New Roman"/>
          <w:b/>
          <w:sz w:val="28"/>
          <w:szCs w:val="28"/>
        </w:rPr>
        <w:t>(трехступенчатого контроля)</w:t>
      </w:r>
    </w:p>
    <w:p w:rsidR="00556A98" w:rsidRPr="00C17EEC" w:rsidRDefault="00556A98" w:rsidP="00556A9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3"/>
        <w:gridCol w:w="1532"/>
        <w:gridCol w:w="3195"/>
        <w:gridCol w:w="1976"/>
        <w:gridCol w:w="2055"/>
      </w:tblGrid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Ступень контроля</w:t>
            </w: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Содержание предложений</w:t>
            </w:r>
          </w:p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и замечаний</w:t>
            </w: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 xml:space="preserve">Должность, фамилия </w:t>
            </w:r>
            <w:proofErr w:type="gramStart"/>
            <w:r w:rsidRPr="00C17EEC">
              <w:rPr>
                <w:rFonts w:ascii="Times New Roman" w:hAnsi="Times New Roman"/>
                <w:sz w:val="28"/>
                <w:szCs w:val="28"/>
              </w:rPr>
              <w:t>проверяющего</w:t>
            </w:r>
            <w:proofErr w:type="gramEnd"/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Отметка ответственного лица об устранении выявленных недостатков</w:t>
            </w:r>
          </w:p>
        </w:tc>
      </w:tr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7E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A98" w:rsidRPr="00C17EEC" w:rsidTr="00AA18BA">
        <w:tc>
          <w:tcPr>
            <w:tcW w:w="817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:rsidR="00556A98" w:rsidRPr="00C17EEC" w:rsidRDefault="00556A98" w:rsidP="00AA18BA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6A98" w:rsidRPr="00C17EEC" w:rsidRDefault="00556A98" w:rsidP="00556A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/>
    <w:p w:rsidR="00556A98" w:rsidRDefault="00556A98">
      <w:r>
        <w:t>\</w:t>
      </w:r>
    </w:p>
    <w:sectPr w:rsidR="00556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56A98"/>
    <w:rsid w:val="0055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A9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556A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6A9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556A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1680</Words>
  <Characters>9582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2021-06-04T10:08:00Z</dcterms:created>
  <dcterms:modified xsi:type="dcterms:W3CDTF">2021-06-04T10:09:00Z</dcterms:modified>
</cp:coreProperties>
</file>