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5F11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/>
    <w:p w:rsidR="009C5F11" w:rsidRDefault="009C5F11" w:rsidP="009C5F1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проведении</w:t>
      </w:r>
      <w:proofErr w:type="gramEnd"/>
      <w:r>
        <w:rPr>
          <w:sz w:val="28"/>
          <w:szCs w:val="28"/>
        </w:rPr>
        <w:t xml:space="preserve"> мониторинга качества образования (далее — мониторинг) в дошкольном образовательном учреждении.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</w:t>
      </w:r>
    </w:p>
    <w:p w:rsidR="009C5F11" w:rsidRDefault="009C5F11" w:rsidP="009C5F11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1.4. Внутренняя с</w:t>
      </w:r>
      <w:r>
        <w:rPr>
          <w:sz w:val="28"/>
          <w:szCs w:val="28"/>
        </w:rPr>
        <w:t xml:space="preserve">истема оценки качества образования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с учетом </w:t>
      </w:r>
      <w:proofErr w:type="gramStart"/>
      <w:r>
        <w:rPr>
          <w:sz w:val="28"/>
          <w:szCs w:val="28"/>
        </w:rPr>
        <w:t>запросов основных пользователей результатов системы оценки качества образования</w:t>
      </w:r>
      <w:proofErr w:type="gramEnd"/>
      <w:r>
        <w:rPr>
          <w:sz w:val="28"/>
          <w:szCs w:val="28"/>
        </w:rPr>
        <w:t>.</w:t>
      </w:r>
    </w:p>
    <w:p w:rsidR="009C5F11" w:rsidRDefault="009C5F11" w:rsidP="009C5F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Основными пользователями </w:t>
      </w:r>
      <w:proofErr w:type="gramStart"/>
      <w:r>
        <w:rPr>
          <w:sz w:val="28"/>
          <w:szCs w:val="28"/>
        </w:rPr>
        <w:t>результатов системы оценки качества образования</w:t>
      </w:r>
      <w:proofErr w:type="gramEnd"/>
      <w:r>
        <w:rPr>
          <w:sz w:val="28"/>
          <w:szCs w:val="28"/>
        </w:rPr>
        <w:t xml:space="preserve"> ДОУ являются: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</w:t>
      </w:r>
    </w:p>
    <w:p w:rsidR="009C5F11" w:rsidRDefault="009C5F11" w:rsidP="009C5F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9C5F11" w:rsidRDefault="009C5F11" w:rsidP="009C5F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Положение распространяется на деятельность всех работников ДОУ, осуществляющих профессиональную деятельность в соответствии с трудовым договором, в том числе, на сотрудников, работающих по совместительству.</w:t>
      </w:r>
    </w:p>
    <w:p w:rsidR="009C5F11" w:rsidRDefault="009C5F11" w:rsidP="009C5F11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1.8. В настоящем Положении используются следующие термины:</w:t>
      </w:r>
    </w:p>
    <w:p w:rsidR="009C5F11" w:rsidRDefault="009C5F11" w:rsidP="009C5F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-Качество образования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9C5F11" w:rsidRDefault="009C5F11" w:rsidP="009C5F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-Система оценки качества дошкольного образования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9C5F11" w:rsidRDefault="009C5F11" w:rsidP="009C5F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-Качество условий — выполнение санитарно-гигиенических норм организации образовательного процесса; организация питания в дошкольном </w:t>
      </w:r>
      <w:r>
        <w:rPr>
          <w:sz w:val="28"/>
          <w:szCs w:val="28"/>
        </w:rPr>
        <w:lastRenderedPageBreak/>
        <w:t>учреждении; реализация мер по обеспечению безопасности воспитанников в организации образовательного процесса.</w:t>
      </w:r>
    </w:p>
    <w:p w:rsidR="009C5F11" w:rsidRDefault="009C5F11" w:rsidP="009C5F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-Качество образования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— </w:t>
      </w:r>
      <w:proofErr w:type="gramStart"/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</w:t>
      </w:r>
    </w:p>
    <w:p w:rsidR="009C5F11" w:rsidRDefault="009C5F11" w:rsidP="009C5F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образовательной деятельностью в рамках реализации Программы в ДОУ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ДОУ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28 февраля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№ 08-249).</w:t>
      </w:r>
    </w:p>
    <w:p w:rsidR="009C5F11" w:rsidRDefault="009C5F11" w:rsidP="009C5F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-Оценивание качества 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 (Примерная основная образовательная программа, 2015 год).</w:t>
      </w:r>
    </w:p>
    <w:p w:rsidR="009C5F11" w:rsidRDefault="009C5F11" w:rsidP="009C5F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-Критерий — признак, на основании которого производится оценка, классификация оцениваемого объекта.</w:t>
      </w:r>
    </w:p>
    <w:p w:rsidR="009C5F11" w:rsidRDefault="009C5F11" w:rsidP="009C5F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-Мониторинг в системе образования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9C5F11" w:rsidRDefault="009C5F11" w:rsidP="009C5F11">
      <w:pPr>
        <w:pStyle w:val="Default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-Экспертиза —</w:t>
      </w:r>
      <w:r>
        <w:rPr>
          <w:sz w:val="28"/>
          <w:szCs w:val="28"/>
        </w:rPr>
        <w:t xml:space="preserve"> всестороннее изучение и анализ состояния, условий и результатов образовательной деятельности.</w:t>
      </w:r>
    </w:p>
    <w:p w:rsidR="009C5F11" w:rsidRDefault="009C5F11" w:rsidP="009C5F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-Измерение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9C5F11" w:rsidRDefault="009C5F11" w:rsidP="009C5F1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1.9.</w:t>
      </w:r>
      <w:r>
        <w:rPr>
          <w:sz w:val="28"/>
          <w:szCs w:val="28"/>
        </w:rPr>
        <w:t> Оценка качества образования осуществляется посредством: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-системы контрольно-инспекционной деятельности;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-общественной экспертизы качества образования;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-лицензирования;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-государственной аккредитации;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-мониторинга качества образования.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1.10.</w:t>
      </w:r>
      <w:r>
        <w:rPr>
          <w:sz w:val="28"/>
          <w:szCs w:val="28"/>
        </w:rPr>
        <w:t> В качестве источников  данных для оценки качества образования используются: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-образовательная статистика;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-мониторинговые исследования;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-социологические опросы;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-отчеты работников детского сада;</w:t>
      </w:r>
    </w:p>
    <w:p w:rsidR="009C5F11" w:rsidRDefault="009C5F11" w:rsidP="009C5F11">
      <w:pPr>
        <w:ind w:right="187"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-посещение мероприятий, организуемых педагогами дошкольного учреждения;</w:t>
      </w:r>
    </w:p>
    <w:p w:rsidR="009C5F11" w:rsidRDefault="009C5F11" w:rsidP="009C5F11">
      <w:pPr>
        <w:ind w:right="18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-отчет о результатах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ДОУ. </w:t>
      </w:r>
    </w:p>
    <w:p w:rsidR="009C5F11" w:rsidRDefault="009C5F11" w:rsidP="009C5F11">
      <w:pPr>
        <w:ind w:right="187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1.11. Проведение мониторинга ориентируется на основные аспекты качества образования: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-качество процессов;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-качество условий (</w:t>
      </w:r>
      <w:proofErr w:type="gramStart"/>
      <w:r>
        <w:rPr>
          <w:sz w:val="28"/>
          <w:szCs w:val="28"/>
        </w:rPr>
        <w:t>программно-методические</w:t>
      </w:r>
      <w:proofErr w:type="gramEnd"/>
      <w:r>
        <w:rPr>
          <w:sz w:val="28"/>
          <w:szCs w:val="28"/>
        </w:rPr>
        <w:t>, материально-технические, кадровые, информационно-технические, организационные и др.);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-качество результата.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1.12.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1.14. Экспертная рабочая группа для проведения ВСОКО создается на основании приказа заведующего ДОУ в количестве 4-5 человек.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1.15. Система внутреннего мониторинга является составной частью годового плана работы ДОУ.</w:t>
      </w:r>
    </w:p>
    <w:p w:rsidR="009C5F11" w:rsidRDefault="009C5F11" w:rsidP="009C5F11">
      <w:pPr>
        <w:jc w:val="both"/>
        <w:rPr>
          <w:sz w:val="28"/>
          <w:szCs w:val="28"/>
        </w:rPr>
      </w:pPr>
    </w:p>
    <w:p w:rsidR="009C5F11" w:rsidRDefault="009C5F11" w:rsidP="009C5F1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Основные цели, задачи и принципы внутренней системы оценки качества образования</w:t>
      </w:r>
    </w:p>
    <w:p w:rsidR="009C5F11" w:rsidRDefault="009C5F11" w:rsidP="009C5F11">
      <w:pPr>
        <w:jc w:val="both"/>
        <w:rPr>
          <w:bCs/>
          <w:sz w:val="28"/>
          <w:szCs w:val="28"/>
        </w:rPr>
      </w:pP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>
        <w:rPr>
          <w:sz w:val="28"/>
          <w:szCs w:val="28"/>
        </w:rPr>
        <w:t>Целями ВСОКО являются: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-формирование </w:t>
      </w:r>
      <w:r>
        <w:rPr>
          <w:sz w:val="28"/>
          <w:szCs w:val="28"/>
        </w:rPr>
        <w:t xml:space="preserve">единой системы диагностики и контроля состояния образования, </w:t>
      </w:r>
      <w:r>
        <w:rPr>
          <w:color w:val="000000"/>
          <w:sz w:val="28"/>
          <w:szCs w:val="28"/>
        </w:rPr>
        <w:t xml:space="preserve">обеспечивающей определение факторов и своевременное выявление изменений, влияющих на качество образования </w:t>
      </w:r>
      <w:r>
        <w:rPr>
          <w:sz w:val="28"/>
          <w:szCs w:val="28"/>
        </w:rPr>
        <w:t>в детском саду;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-получение объективной информации о функционировании и развитии системы образования в дошкольном образовательном учреждении, </w:t>
      </w:r>
      <w:r>
        <w:rPr>
          <w:color w:val="000000"/>
          <w:sz w:val="28"/>
          <w:szCs w:val="28"/>
        </w:rPr>
        <w:t>тенденциях его изменения и причинах, влияющих на его уровень</w:t>
      </w:r>
      <w:r>
        <w:rPr>
          <w:sz w:val="28"/>
          <w:szCs w:val="28"/>
        </w:rPr>
        <w:t>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-принятие обоснованных и своевременных управленческих решений </w:t>
      </w:r>
      <w:r>
        <w:rPr>
          <w:color w:val="000000"/>
          <w:sz w:val="28"/>
          <w:szCs w:val="28"/>
        </w:rPr>
        <w:t xml:space="preserve">по совершенствованию образования и </w:t>
      </w:r>
      <w:r>
        <w:rPr>
          <w:sz w:val="28"/>
          <w:szCs w:val="28"/>
        </w:rPr>
        <w:t>повышение уровня информированности потребителей образовательных услуг при принятии таких решений</w:t>
      </w:r>
      <w:r>
        <w:rPr>
          <w:color w:val="000000"/>
          <w:sz w:val="28"/>
          <w:szCs w:val="28"/>
        </w:rPr>
        <w:t>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-прогнозирование развития образовательной системы детского сада.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Задачами </w:t>
      </w:r>
      <w:proofErr w:type="gramStart"/>
      <w:r>
        <w:rPr>
          <w:sz w:val="28"/>
          <w:szCs w:val="28"/>
        </w:rPr>
        <w:t>построения внутренней системы оценки качества образования</w:t>
      </w:r>
      <w:proofErr w:type="gramEnd"/>
      <w:r>
        <w:rPr>
          <w:sz w:val="28"/>
          <w:szCs w:val="28"/>
        </w:rPr>
        <w:t xml:space="preserve"> являются: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единого понимания критериев качества образования и подходов к его измерению;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-изучение и самооценка состояния развития и эффективности деятельности ДОУ;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-определение </w:t>
      </w:r>
      <w:proofErr w:type="gramStart"/>
      <w:r>
        <w:rPr>
          <w:sz w:val="28"/>
          <w:szCs w:val="28"/>
        </w:rPr>
        <w:t>степени соответствия условий осуществления образовательной деятельности</w:t>
      </w:r>
      <w:proofErr w:type="gramEnd"/>
      <w:r>
        <w:rPr>
          <w:sz w:val="28"/>
          <w:szCs w:val="28"/>
        </w:rPr>
        <w:t xml:space="preserve"> государственным требованиям;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доступности качественного образования;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-оценка уровня индивидуальных образовательных достижений воспитанников;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-выявление факторов, влияющих на качество образования;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-содействие повышению квалификации воспитателей, принимающих участие в процедурах оценки качества образования;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рейтинга и стимулирующих доплат педагогам;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-расширение общественного участия в управлении образованием в детском саду;</w:t>
      </w:r>
    </w:p>
    <w:p w:rsidR="009C5F11" w:rsidRDefault="009C5F11" w:rsidP="009C5F11">
      <w:pPr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>содействие подготовке общественных экспертов, принимающих участие в процедурах оценки качества образования. </w:t>
      </w:r>
      <w:r>
        <w:rPr>
          <w:color w:val="FFFFFF"/>
          <w:sz w:val="28"/>
          <w:szCs w:val="28"/>
        </w:rPr>
        <w:t>Источник: https://ohrana-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2.3.</w:t>
      </w:r>
      <w:r>
        <w:rPr>
          <w:sz w:val="28"/>
          <w:szCs w:val="28"/>
        </w:rPr>
        <w:t> В основу ВСОКО положены следующие принципы: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-объективности, достоверности, полноты и системности информации о качестве образования;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-открытости, прозрачности процедур оценки качества образования;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-преемственности в образовательной политике, </w:t>
      </w:r>
      <w:r>
        <w:rPr>
          <w:color w:val="000000"/>
          <w:sz w:val="28"/>
          <w:szCs w:val="28"/>
        </w:rPr>
        <w:t>интеграции в общероссийскую систему оценки качества образования;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-доступности информации о состоянии и качестве образования для различных групп потребителей;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рефлексивности</w:t>
      </w:r>
      <w:proofErr w:type="spellEnd"/>
      <w:r>
        <w:rPr>
          <w:sz w:val="28"/>
          <w:szCs w:val="28"/>
        </w:rPr>
        <w:t xml:space="preserve">, реализуемой через включение педагогов в </w:t>
      </w:r>
      <w:proofErr w:type="spellStart"/>
      <w:r>
        <w:rPr>
          <w:sz w:val="28"/>
          <w:szCs w:val="28"/>
        </w:rPr>
        <w:t>критериальный</w:t>
      </w:r>
      <w:proofErr w:type="spellEnd"/>
      <w:r>
        <w:rPr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-повышения потенциала внутренней оценки, самооценки, самоанализа каждого педагога;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инструментальности</w:t>
      </w:r>
      <w:proofErr w:type="spellEnd"/>
      <w:r>
        <w:rPr>
          <w:color w:val="000000"/>
          <w:sz w:val="28"/>
          <w:szCs w:val="28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-минимизации системы показателей с учетом потребностей разных уровней управления;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-сопоставимости системы показателей с муниципальными, региональными аналогами;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-взаимного дополнения оценочных процедур, установление между ними взаимосвязей и взаимозависимости;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-соблюдения морально-этических норм при проведении процедур оценки качества образования в детском саду.</w:t>
      </w:r>
    </w:p>
    <w:p w:rsidR="009C5F11" w:rsidRDefault="009C5F11" w:rsidP="009C5F11">
      <w:pPr>
        <w:jc w:val="both"/>
        <w:rPr>
          <w:sz w:val="28"/>
          <w:szCs w:val="28"/>
        </w:rPr>
      </w:pPr>
    </w:p>
    <w:p w:rsidR="009C5F11" w:rsidRDefault="009C5F11" w:rsidP="009C5F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Организационная и функциональная структура внутренней системы оценки качества образования</w:t>
      </w:r>
    </w:p>
    <w:p w:rsidR="009C5F11" w:rsidRDefault="009C5F11" w:rsidP="009C5F11">
      <w:pPr>
        <w:ind w:right="187"/>
        <w:jc w:val="both"/>
        <w:rPr>
          <w:sz w:val="28"/>
          <w:szCs w:val="28"/>
        </w:rPr>
      </w:pPr>
    </w:p>
    <w:p w:rsidR="009C5F11" w:rsidRDefault="009C5F11" w:rsidP="009C5F11">
      <w:pPr>
        <w:ind w:right="18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Организационная структура ДОУ,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 </w:t>
      </w:r>
    </w:p>
    <w:p w:rsidR="009C5F11" w:rsidRDefault="009C5F11" w:rsidP="009C5F11">
      <w:pPr>
        <w:ind w:right="18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Администрация дошкольного образовательного учреждения: </w:t>
      </w:r>
    </w:p>
    <w:p w:rsidR="009C5F11" w:rsidRDefault="009C5F11" w:rsidP="009C5F11">
      <w:pPr>
        <w:ind w:right="187" w:firstLine="708"/>
        <w:jc w:val="both"/>
        <w:rPr>
          <w:sz w:val="28"/>
          <w:szCs w:val="28"/>
        </w:rPr>
      </w:pPr>
      <w:r>
        <w:rPr>
          <w:sz w:val="28"/>
          <w:szCs w:val="28"/>
        </w:rPr>
        <w:t>-формирует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на основе образовательной программы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-организует изучение информационных </w:t>
      </w:r>
      <w:proofErr w:type="gramStart"/>
      <w:r>
        <w:rPr>
          <w:sz w:val="28"/>
          <w:szCs w:val="28"/>
        </w:rPr>
        <w:t>запросов основных пользователей системы оценки качества образования</w:t>
      </w:r>
      <w:proofErr w:type="gramEnd"/>
      <w:r>
        <w:rPr>
          <w:sz w:val="28"/>
          <w:szCs w:val="28"/>
        </w:rPr>
        <w:t>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условия для подготовки работников ДОУ и общественных экспертов по осуществлению контрольно-оценочных процедур;</w:t>
      </w:r>
    </w:p>
    <w:p w:rsidR="009C5F11" w:rsidRDefault="009C5F11" w:rsidP="009C5F1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9C5F11" w:rsidRDefault="009C5F11" w:rsidP="009C5F11">
      <w:pPr>
        <w:ind w:right="42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-формирует информационно-аналитические материалы по результатам (анализ работы ДОУ за учебный год, </w:t>
      </w:r>
      <w:proofErr w:type="spell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 деятельности дошкольного образовательного учреждения);</w:t>
      </w:r>
    </w:p>
    <w:p w:rsidR="009C5F11" w:rsidRDefault="009C5F11" w:rsidP="009C5F11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9C5F11" w:rsidRDefault="009C5F11" w:rsidP="009C5F11">
      <w:pPr>
        <w:tabs>
          <w:tab w:val="center" w:pos="884"/>
          <w:tab w:val="center" w:pos="2145"/>
        </w:tabs>
        <w:ind w:right="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3.3. Экспертная рабочая группа: </w:t>
      </w:r>
    </w:p>
    <w:p w:rsidR="009C5F11" w:rsidRDefault="009C5F11" w:rsidP="009C5F11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-создаётся по приказу заведующего на начало каждого учебного года;</w:t>
      </w:r>
    </w:p>
    <w:p w:rsidR="009C5F11" w:rsidRDefault="009C5F11" w:rsidP="009C5F11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-разрабатывает методики ВСОКО;</w:t>
      </w:r>
    </w:p>
    <w:p w:rsidR="009C5F11" w:rsidRDefault="009C5F11" w:rsidP="009C5F11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разработке системы показателей, характеризующих состояние и динамику развития ДОУ;</w:t>
      </w:r>
    </w:p>
    <w:p w:rsidR="009C5F11" w:rsidRDefault="009C5F11" w:rsidP="009C5F11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-готовит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:rsidR="009C5F11" w:rsidRDefault="009C5F11" w:rsidP="009C5F11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-обеспечивает на основе ООП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и АООП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:rsidR="009C5F11" w:rsidRDefault="009C5F11" w:rsidP="009C5F11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Педагогический совет ДОУ: </w:t>
      </w:r>
    </w:p>
    <w:p w:rsidR="009C5F11" w:rsidRDefault="009C5F11" w:rsidP="009C5F11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:rsidR="009C5F11" w:rsidRDefault="009C5F11" w:rsidP="009C5F11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-принимает участие в обсуждении системы показателей, характеризующих состояние и динамику развития ВСОКО в ДОУ;</w:t>
      </w:r>
    </w:p>
    <w:p w:rsidR="009C5F11" w:rsidRDefault="009C5F11" w:rsidP="009C5F11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-содействует определению стратегических направлений развития системы образования в детском саду;</w:t>
      </w:r>
    </w:p>
    <w:p w:rsidR="009C5F11" w:rsidRDefault="009C5F11" w:rsidP="009C5F11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-принимает участие в экспертизе качества образовательных результатов, условий организации образовательной деятельности в ДОУ;</w:t>
      </w:r>
    </w:p>
    <w:p w:rsidR="009C5F11" w:rsidRDefault="009C5F11" w:rsidP="009C5F11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-содействует организации работы по повышению квалификации педагогических работников, развитию их творческих инициатив;</w:t>
      </w:r>
    </w:p>
    <w:p w:rsidR="009C5F11" w:rsidRDefault="009C5F11" w:rsidP="009C5F11">
      <w:pPr>
        <w:ind w:right="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МБДОУ.</w:t>
      </w:r>
    </w:p>
    <w:p w:rsidR="009C5F11" w:rsidRDefault="009C5F11" w:rsidP="009C5F11">
      <w:pPr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5F11" w:rsidRDefault="009C5F11" w:rsidP="009C5F1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Реализация внутреннего мониторинга качества образования</w:t>
      </w:r>
    </w:p>
    <w:p w:rsidR="009C5F11" w:rsidRDefault="009C5F11" w:rsidP="009C5F11">
      <w:pPr>
        <w:jc w:val="both"/>
        <w:rPr>
          <w:bCs/>
          <w:sz w:val="28"/>
          <w:szCs w:val="28"/>
        </w:rPr>
      </w:pPr>
    </w:p>
    <w:p w:rsidR="009C5F11" w:rsidRDefault="009C5F11" w:rsidP="009C5F11">
      <w:pPr>
        <w:ind w:firstLine="708"/>
        <w:jc w:val="both"/>
        <w:rPr>
          <w:color w:val="FFFFFF"/>
          <w:sz w:val="28"/>
          <w:szCs w:val="28"/>
        </w:rPr>
      </w:pPr>
      <w:r>
        <w:rPr>
          <w:bCs/>
          <w:sz w:val="28"/>
          <w:szCs w:val="28"/>
        </w:rPr>
        <w:t xml:space="preserve">4.1. </w:t>
      </w:r>
      <w:r>
        <w:rPr>
          <w:sz w:val="28"/>
          <w:szCs w:val="28"/>
        </w:rPr>
        <w:t xml:space="preserve"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  <w:r>
        <w:rPr>
          <w:color w:val="FFFFFF"/>
          <w:sz w:val="28"/>
          <w:szCs w:val="28"/>
        </w:rPr>
        <w:t>Источник: https://ohrana-tryda.com/node/4032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r>
        <w:rPr>
          <w:sz w:val="28"/>
          <w:szCs w:val="28"/>
        </w:rPr>
        <w:t>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>
        <w:rPr>
          <w:b/>
          <w:sz w:val="28"/>
          <w:szCs w:val="28"/>
        </w:rPr>
        <w:t>Процесс ВСОКО состоит из следующих этапов:</w:t>
      </w:r>
      <w:r>
        <w:rPr>
          <w:sz w:val="28"/>
          <w:szCs w:val="28"/>
        </w:rPr>
        <w:t xml:space="preserve">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4.3.1. Нормативно-установочный: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основных показателей, инструментария,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ответственных лиц,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-подготовка приказа о сроках проведения.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4.3.2. Информационно-диагностический: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-сбор информации с помощью подобранных методик.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4.3.3. Аналитический: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-анализ полученных результатов,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-сопоставление результатов с нормативными показателями,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-установление причин отклонения, оценка рисков.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4.3.4. </w:t>
      </w:r>
      <w:proofErr w:type="spellStart"/>
      <w:r>
        <w:rPr>
          <w:sz w:val="28"/>
          <w:szCs w:val="28"/>
        </w:rPr>
        <w:t>Итогово-прогностический</w:t>
      </w:r>
      <w:proofErr w:type="spellEnd"/>
      <w:r>
        <w:rPr>
          <w:sz w:val="28"/>
          <w:szCs w:val="28"/>
        </w:rPr>
        <w:t>: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-предъявление полученных результатов на уровень педагогического коллектива,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-разработка дальнейшей стратегии работы ДОУ.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4.4.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Предметом системы оценки качества образования являются: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-качество условий реализации ООП ДО/АООП ДО дошкольного образовательного учреждения;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-качество основных и дополнительных образовательных программ, принятых и реализуемых в детском саду, условия их реализации;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-воспитательная работа;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-профессиональная компетентность педагогов, их деятельность по обеспечению требуемого качества результатов образования;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-эффективность управления качеством образования и открытость деятельности дошкольного образовательного учреждения;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-состояние здоровья воспитанников.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4.5.</w:t>
      </w:r>
      <w:r>
        <w:rPr>
          <w:sz w:val="28"/>
          <w:szCs w:val="28"/>
        </w:rPr>
        <w:t> Реализация ВСОКО осуществляется посредством существующих процедур и экспертной оценки качества образования. Содержание процедуры ВСОКО включает в себя следующие требования:</w:t>
      </w:r>
    </w:p>
    <w:p w:rsidR="009C5F11" w:rsidRDefault="009C5F11" w:rsidP="009C5F11">
      <w:pPr>
        <w:ind w:right="187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4.5.1. </w:t>
      </w:r>
      <w:r>
        <w:rPr>
          <w:b/>
          <w:sz w:val="28"/>
          <w:szCs w:val="28"/>
        </w:rPr>
        <w:t>Требования к психолого-педагогическим условиям: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-наличие условий для медицинского сопровождения воспитанников в целях охраны и укрепления их здоровья, коррекции, имеющихся проблем со здоровьем;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-наличие организационно-методического сопровождения процесса реализации ООП/АООП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том числе, в плане взаимодействия с социумом;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-оценка возможности предоставления информации о ООП/АООП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семьям</w:t>
      </w:r>
      <w:proofErr w:type="gramEnd"/>
      <w:r>
        <w:rPr>
          <w:sz w:val="28"/>
          <w:szCs w:val="28"/>
        </w:rPr>
        <w:t xml:space="preserve"> воспитанников и всем заинтересованным лицам, вовлечённым в образовательный процесс, а также широкой общественности;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-оценка эффективности оздоровительной работы (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мероприятия, режим дня и т.п.). </w:t>
      </w:r>
    </w:p>
    <w:p w:rsidR="009C5F11" w:rsidRDefault="009C5F11" w:rsidP="009C5F11">
      <w:pPr>
        <w:ind w:right="18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4.5.2. </w:t>
      </w:r>
      <w:r>
        <w:rPr>
          <w:b/>
          <w:sz w:val="28"/>
          <w:szCs w:val="28"/>
        </w:rPr>
        <w:t xml:space="preserve">Требования к кадровым условиям: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-укомплектованность кадрами;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-образовательный ценз педагогов;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-соответствие профессиональным компетенциям;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-уровень квалификации (динамика роста числа работников, прошедших аттестацию);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-динамика роста </w:t>
      </w:r>
      <w:proofErr w:type="spellStart"/>
      <w:r>
        <w:rPr>
          <w:sz w:val="28"/>
          <w:szCs w:val="28"/>
        </w:rPr>
        <w:t>категорийности</w:t>
      </w:r>
      <w:proofErr w:type="spellEnd"/>
      <w:r>
        <w:rPr>
          <w:sz w:val="28"/>
          <w:szCs w:val="28"/>
        </w:rPr>
        <w:t xml:space="preserve">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-результативность квалификации (профессиональные достижения педагогов);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-наличие кадровой стратегии. </w:t>
      </w:r>
    </w:p>
    <w:p w:rsidR="009C5F11" w:rsidRDefault="009C5F11" w:rsidP="009C5F11">
      <w:pPr>
        <w:ind w:right="187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4.5.3. </w:t>
      </w:r>
      <w:r>
        <w:rPr>
          <w:b/>
          <w:sz w:val="28"/>
          <w:szCs w:val="28"/>
        </w:rPr>
        <w:t xml:space="preserve">Требования материально-техническим условиям: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-оснащенность групповых помещений, кабинетов современным оборудованием, средствами обучения и мебелью;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-оценка состояния условий образования в соответствии с нормативами и требованиями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-оценка соответствия службы охраны труда и обеспечения безопасности (ТБ, ОТ, ППБ, производственной санитарии, </w:t>
      </w:r>
      <w:r>
        <w:rPr>
          <w:sz w:val="28"/>
          <w:szCs w:val="28"/>
        </w:rPr>
        <w:lastRenderedPageBreak/>
        <w:t xml:space="preserve">антитеррористической безопасности) требованиям нормативных документов;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-информационно-технологическое обеспечение (наличие технологического оборудования, сайта, программного обеспечения).</w:t>
      </w:r>
    </w:p>
    <w:p w:rsidR="009C5F11" w:rsidRDefault="009C5F11" w:rsidP="009C5F11">
      <w:pPr>
        <w:ind w:right="18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4.5.4. </w:t>
      </w:r>
      <w:r>
        <w:rPr>
          <w:b/>
          <w:sz w:val="28"/>
          <w:szCs w:val="28"/>
        </w:rPr>
        <w:t>Требования к финансовым условиям:</w:t>
      </w:r>
      <w:r>
        <w:rPr>
          <w:sz w:val="28"/>
          <w:szCs w:val="28"/>
        </w:rPr>
        <w:t xml:space="preserve"> </w:t>
      </w:r>
    </w:p>
    <w:p w:rsidR="009C5F11" w:rsidRDefault="009C5F11" w:rsidP="009C5F11">
      <w:pPr>
        <w:ind w:right="-9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-финансовое обеспечение реализации ООП/АООП ДО ДОУ осуществляется исходя из стоимости услуг на основе государственного (муниципального) задания. </w:t>
      </w:r>
    </w:p>
    <w:p w:rsidR="009C5F11" w:rsidRDefault="009C5F11" w:rsidP="009C5F11">
      <w:pPr>
        <w:ind w:right="187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4.5.5. </w:t>
      </w:r>
      <w:r>
        <w:rPr>
          <w:b/>
          <w:sz w:val="28"/>
          <w:szCs w:val="28"/>
        </w:rPr>
        <w:t xml:space="preserve">Требования к развивающей предметно-пространственной среде: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-соответствие компонентов предметно-пространственной среды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</w:t>
      </w:r>
      <w:proofErr w:type="spellStart"/>
      <w:r>
        <w:rPr>
          <w:sz w:val="28"/>
          <w:szCs w:val="28"/>
        </w:rPr>
        <w:t>трансформируемость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полифункциональность</w:t>
      </w:r>
      <w:proofErr w:type="spellEnd"/>
      <w:r>
        <w:rPr>
          <w:sz w:val="28"/>
          <w:szCs w:val="28"/>
        </w:rPr>
        <w:t xml:space="preserve">, вариативность, доступность, безопасность);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-наличие условий для инклюзивного образования;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-наличие условий для общения и совместной деятельности воспитанников и взрослых, двигательной активности, а также возможности для уединения;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-учёт национально-культурных, климатических условий, в которых осуществляется образовательная деятельность. 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4.6</w:t>
      </w:r>
      <w:r>
        <w:rPr>
          <w:sz w:val="28"/>
          <w:szCs w:val="28"/>
        </w:rPr>
        <w:t xml:space="preserve">. Критерии выступают в качестве инструмента, призванного наполнить содержанием оценку и обеспечить измерение </w:t>
      </w:r>
      <w:proofErr w:type="gramStart"/>
      <w:r>
        <w:rPr>
          <w:sz w:val="28"/>
          <w:szCs w:val="28"/>
        </w:rPr>
        <w:t>уровня достижений результатов деятельности дошкольного образовательного учреждения</w:t>
      </w:r>
      <w:proofErr w:type="gramEnd"/>
      <w:r>
        <w:rPr>
          <w:sz w:val="28"/>
          <w:szCs w:val="28"/>
        </w:rPr>
        <w:t>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4.7.</w:t>
      </w:r>
      <w:r>
        <w:rPr>
          <w:sz w:val="28"/>
          <w:szCs w:val="28"/>
        </w:rPr>
        <w:t> Критерии представлены набором расчетных показателей, которые при необходимости могут корректироваться (Приложение 1).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4.8. Периодичность проведения ВСОКО – один раз в год, в итоге составляется аналитический отчёт (по результатам сравнительно-</w:t>
      </w:r>
      <w:r>
        <w:rPr>
          <w:sz w:val="28"/>
          <w:szCs w:val="28"/>
        </w:rPr>
        <w:lastRenderedPageBreak/>
        <w:t xml:space="preserve">аналитической деятельности на начало и конец учебного года, для детей с ОВЗ по решению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>).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>, которые доводятся до сведения педагогического коллектива ДОУ, учредителя, родителей (законных представителей).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4.10.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4.11. Администрация детского сада ежегодно публикует доклад о состоянии качества образования на официальном сайте ДОУ в сети Интернет.</w:t>
      </w:r>
    </w:p>
    <w:p w:rsidR="009C5F11" w:rsidRDefault="009C5F11" w:rsidP="009C5F11">
      <w:pPr>
        <w:jc w:val="both"/>
        <w:rPr>
          <w:sz w:val="28"/>
          <w:szCs w:val="28"/>
        </w:rPr>
      </w:pPr>
    </w:p>
    <w:p w:rsidR="009C5F11" w:rsidRDefault="009C5F11" w:rsidP="009C5F1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Общественное участие в оценке и контроле качества образования</w:t>
      </w:r>
    </w:p>
    <w:p w:rsidR="009C5F11" w:rsidRDefault="009C5F11" w:rsidP="009C5F11">
      <w:pPr>
        <w:jc w:val="both"/>
        <w:rPr>
          <w:sz w:val="28"/>
          <w:szCs w:val="28"/>
        </w:rPr>
      </w:pP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-основным потребителям результатов ВСОКО;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-средствам массовой информации через публичный доклад заведующего дошкольным образовательным учреждением;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-размещение аналитических материалов, результатов оценки качества образования на официальном сайте детского сада.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9C5F11" w:rsidRDefault="009C5F11" w:rsidP="009C5F11">
      <w:pPr>
        <w:jc w:val="both"/>
        <w:rPr>
          <w:b/>
          <w:sz w:val="28"/>
          <w:szCs w:val="28"/>
        </w:rPr>
      </w:pPr>
    </w:p>
    <w:p w:rsidR="009C5F11" w:rsidRDefault="009C5F11" w:rsidP="009C5F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Заключительные положения</w:t>
      </w:r>
    </w:p>
    <w:p w:rsidR="009C5F11" w:rsidRDefault="009C5F11" w:rsidP="009C5F11">
      <w:pPr>
        <w:jc w:val="both"/>
        <w:rPr>
          <w:sz w:val="28"/>
          <w:szCs w:val="28"/>
        </w:rPr>
      </w:pP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Настоящее </w:t>
      </w:r>
      <w:hyperlink r:id="rId5" w:history="1">
        <w:r>
          <w:rPr>
            <w:rStyle w:val="a3"/>
            <w:sz w:val="28"/>
            <w:szCs w:val="28"/>
          </w:rPr>
          <w:t>Положение о системе внутреннего мониторинга оценки качества образования</w:t>
        </w:r>
      </w:hyperlink>
      <w:r>
        <w:rPr>
          <w:sz w:val="28"/>
          <w:szCs w:val="28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9C5F11" w:rsidRDefault="009C5F11" w:rsidP="009C5F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>
        <w:rPr>
          <w:sz w:val="28"/>
          <w:szCs w:val="28"/>
        </w:rPr>
        <w:tab/>
      </w:r>
    </w:p>
    <w:p w:rsidR="009C5F11" w:rsidRDefault="009C5F11" w:rsidP="009C5F11">
      <w:pPr>
        <w:ind w:left="10" w:right="-8" w:hanging="10"/>
        <w:jc w:val="right"/>
        <w:rPr>
          <w:b/>
          <w:sz w:val="24"/>
          <w:szCs w:val="24"/>
        </w:rPr>
      </w:pPr>
      <w:r>
        <w:rPr>
          <w:sz w:val="28"/>
          <w:szCs w:val="28"/>
        </w:rPr>
        <w:br w:type="page"/>
      </w:r>
    </w:p>
    <w:p w:rsidR="009C5F11" w:rsidRDefault="009C5F11"/>
    <w:p w:rsidR="009C5F11" w:rsidRDefault="009C5F11"/>
    <w:sectPr w:rsidR="009C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C5F11"/>
    <w:rsid w:val="009C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C5F11"/>
    <w:rPr>
      <w:color w:val="0000FF"/>
      <w:u w:val="single"/>
    </w:rPr>
  </w:style>
  <w:style w:type="paragraph" w:customStyle="1" w:styleId="Default">
    <w:name w:val="Default"/>
    <w:rsid w:val="009C5F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5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03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3292</Words>
  <Characters>18768</Characters>
  <Application>Microsoft Office Word</Application>
  <DocSecurity>0</DocSecurity>
  <Lines>156</Lines>
  <Paragraphs>44</Paragraphs>
  <ScaleCrop>false</ScaleCrop>
  <Company>Reanimator Extreme Edition</Company>
  <LinksUpToDate>false</LinksUpToDate>
  <CharactersWithSpaces>22016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2021-06-02T09:28:00Z</dcterms:created>
  <dcterms:modified xsi:type="dcterms:W3CDTF">2021-06-02T09:29:00Z</dcterms:modified>
</cp:coreProperties>
</file>